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4E53" w14:textId="77777777" w:rsidR="00B20B62" w:rsidRDefault="00B20B62" w:rsidP="00100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C5CA4" w14:textId="6B719A85" w:rsidR="00F63DE1" w:rsidRPr="00F01D9E" w:rsidRDefault="001009C9" w:rsidP="001009C9">
      <w:pPr>
        <w:jc w:val="center"/>
        <w:rPr>
          <w:sz w:val="28"/>
          <w:szCs w:val="28"/>
        </w:rPr>
      </w:pPr>
      <w:r w:rsidRPr="00F01D9E">
        <w:rPr>
          <w:rFonts w:ascii="Times New Roman" w:hAnsi="Times New Roman" w:cs="Times New Roman"/>
          <w:b/>
          <w:sz w:val="28"/>
          <w:szCs w:val="28"/>
        </w:rPr>
        <w:t xml:space="preserve">Анкета предприятия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8"/>
        <w:gridCol w:w="3041"/>
        <w:gridCol w:w="6648"/>
      </w:tblGrid>
      <w:tr w:rsidR="009C5A15" w:rsidRPr="009C5A15" w14:paraId="11BA1D54" w14:textId="77777777" w:rsidTr="00B20B62">
        <w:tc>
          <w:tcPr>
            <w:tcW w:w="10177" w:type="dxa"/>
            <w:gridSpan w:val="3"/>
          </w:tcPr>
          <w:p w14:paraId="3D3ABEE5" w14:textId="77777777" w:rsidR="009C5A15" w:rsidRPr="009C5A15" w:rsidRDefault="009C5A15" w:rsidP="005149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b/>
                <w:sz w:val="27"/>
                <w:szCs w:val="27"/>
              </w:rPr>
              <w:t>Общая информация об организации</w:t>
            </w:r>
          </w:p>
        </w:tc>
      </w:tr>
      <w:tr w:rsidR="009C5A15" w:rsidRPr="009C5A15" w14:paraId="0B500B6F" w14:textId="77777777" w:rsidTr="00B20B62">
        <w:tc>
          <w:tcPr>
            <w:tcW w:w="3352" w:type="dxa"/>
            <w:gridSpan w:val="2"/>
          </w:tcPr>
          <w:p w14:paraId="2C03D398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Наименование предприятия</w:t>
            </w:r>
          </w:p>
        </w:tc>
        <w:tc>
          <w:tcPr>
            <w:tcW w:w="6825" w:type="dxa"/>
          </w:tcPr>
          <w:p w14:paraId="29D92AEA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7429EEA6" w14:textId="77777777" w:rsidTr="00B20B62">
        <w:tc>
          <w:tcPr>
            <w:tcW w:w="3352" w:type="dxa"/>
            <w:gridSpan w:val="2"/>
          </w:tcPr>
          <w:p w14:paraId="29E0055F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6825" w:type="dxa"/>
          </w:tcPr>
          <w:p w14:paraId="123AC87C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12E8A906" w14:textId="77777777" w:rsidTr="00B20B62">
        <w:tc>
          <w:tcPr>
            <w:tcW w:w="3352" w:type="dxa"/>
            <w:gridSpan w:val="2"/>
          </w:tcPr>
          <w:p w14:paraId="07B53997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Основной код ОКВЭД</w:t>
            </w:r>
          </w:p>
        </w:tc>
        <w:tc>
          <w:tcPr>
            <w:tcW w:w="6825" w:type="dxa"/>
          </w:tcPr>
          <w:p w14:paraId="4E6EFCE4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569078D7" w14:textId="77777777" w:rsidTr="00B20B62">
        <w:tc>
          <w:tcPr>
            <w:tcW w:w="3352" w:type="dxa"/>
            <w:gridSpan w:val="2"/>
          </w:tcPr>
          <w:p w14:paraId="02A8F7C4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Год основания</w:t>
            </w:r>
          </w:p>
        </w:tc>
        <w:tc>
          <w:tcPr>
            <w:tcW w:w="6825" w:type="dxa"/>
          </w:tcPr>
          <w:p w14:paraId="2735D09A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66B407BA" w14:textId="77777777" w:rsidTr="00B20B62">
        <w:tc>
          <w:tcPr>
            <w:tcW w:w="3352" w:type="dxa"/>
            <w:gridSpan w:val="2"/>
          </w:tcPr>
          <w:p w14:paraId="7F78B93A" w14:textId="7ED94312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ФИО руководителя</w:t>
            </w:r>
          </w:p>
        </w:tc>
        <w:tc>
          <w:tcPr>
            <w:tcW w:w="6825" w:type="dxa"/>
          </w:tcPr>
          <w:p w14:paraId="5566E034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27921E63" w14:textId="77777777" w:rsidTr="00B20B62">
        <w:tc>
          <w:tcPr>
            <w:tcW w:w="10177" w:type="dxa"/>
            <w:gridSpan w:val="3"/>
          </w:tcPr>
          <w:p w14:paraId="6D350F20" w14:textId="77777777" w:rsidR="009C5A15" w:rsidRPr="009C5A15" w:rsidRDefault="009C5A15" w:rsidP="005149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b/>
                <w:sz w:val="27"/>
                <w:szCs w:val="27"/>
              </w:rPr>
              <w:t>Контактная информация</w:t>
            </w:r>
          </w:p>
        </w:tc>
      </w:tr>
      <w:tr w:rsidR="009C5A15" w:rsidRPr="009C5A15" w14:paraId="1AB9D324" w14:textId="77777777" w:rsidTr="00B20B62">
        <w:tc>
          <w:tcPr>
            <w:tcW w:w="3352" w:type="dxa"/>
            <w:gridSpan w:val="2"/>
          </w:tcPr>
          <w:p w14:paraId="06465386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Фактический адрес </w:t>
            </w:r>
          </w:p>
          <w:p w14:paraId="52FEEDE1" w14:textId="6A6CE8A3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25" w:type="dxa"/>
          </w:tcPr>
          <w:p w14:paraId="18F8C568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5C702086" w14:textId="77777777" w:rsidTr="00B20B62">
        <w:tc>
          <w:tcPr>
            <w:tcW w:w="3352" w:type="dxa"/>
            <w:gridSpan w:val="2"/>
          </w:tcPr>
          <w:p w14:paraId="65E5D3EF" w14:textId="756F2CFE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Телефон (с кодом города)</w:t>
            </w:r>
            <w:r w:rsidR="00CE34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3D005915" w14:textId="3998FCEC" w:rsidR="009C5A15" w:rsidRPr="009C5A15" w:rsidRDefault="00CE3446" w:rsidP="00CE34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9C5A15"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акс, E-mail,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9C5A15" w:rsidRPr="009C5A15">
              <w:rPr>
                <w:rFonts w:ascii="Times New Roman" w:hAnsi="Times New Roman" w:cs="Times New Roman"/>
                <w:sz w:val="27"/>
                <w:szCs w:val="27"/>
              </w:rPr>
              <w:t>айт</w:t>
            </w:r>
          </w:p>
        </w:tc>
        <w:tc>
          <w:tcPr>
            <w:tcW w:w="6825" w:type="dxa"/>
          </w:tcPr>
          <w:p w14:paraId="51664BA0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18E5AA05" w14:textId="77777777" w:rsidTr="00B20B62">
        <w:tc>
          <w:tcPr>
            <w:tcW w:w="10177" w:type="dxa"/>
            <w:gridSpan w:val="3"/>
          </w:tcPr>
          <w:p w14:paraId="549CA7FE" w14:textId="77777777" w:rsidR="009C5A15" w:rsidRPr="009C5A15" w:rsidRDefault="009C5A15" w:rsidP="00F63D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b/>
                <w:sz w:val="27"/>
                <w:szCs w:val="27"/>
              </w:rPr>
              <w:t>Информация о предприятии</w:t>
            </w:r>
          </w:p>
        </w:tc>
      </w:tr>
      <w:tr w:rsidR="009C5A15" w:rsidRPr="009C5A15" w14:paraId="0A3A35BE" w14:textId="77777777" w:rsidTr="00B20B62">
        <w:tc>
          <w:tcPr>
            <w:tcW w:w="3352" w:type="dxa"/>
            <w:gridSpan w:val="2"/>
          </w:tcPr>
          <w:p w14:paraId="3DB84720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сотрудников (чел.) </w:t>
            </w:r>
          </w:p>
        </w:tc>
        <w:tc>
          <w:tcPr>
            <w:tcW w:w="6825" w:type="dxa"/>
          </w:tcPr>
          <w:p w14:paraId="618D7123" w14:textId="77777777" w:rsidR="009C5A15" w:rsidRPr="009C5A15" w:rsidRDefault="009C5A15" w:rsidP="005149CC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C5A15" w:rsidRPr="009C5A15" w14:paraId="5B14933F" w14:textId="77777777" w:rsidTr="00B20B62">
        <w:tc>
          <w:tcPr>
            <w:tcW w:w="3352" w:type="dxa"/>
            <w:gridSpan w:val="2"/>
          </w:tcPr>
          <w:p w14:paraId="762C6E52" w14:textId="37DBDF36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Годовой оборот – за предыдущий финансовый год в млн руб. </w:t>
            </w:r>
          </w:p>
        </w:tc>
        <w:tc>
          <w:tcPr>
            <w:tcW w:w="6825" w:type="dxa"/>
          </w:tcPr>
          <w:p w14:paraId="219137C0" w14:textId="4B8880AB" w:rsidR="009C5A15" w:rsidRPr="009C5A15" w:rsidRDefault="009C5A15" w:rsidP="0030034F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C5A15" w:rsidRPr="009C5A15" w14:paraId="21D7DF26" w14:textId="77777777" w:rsidTr="00B20B62">
        <w:tc>
          <w:tcPr>
            <w:tcW w:w="10177" w:type="dxa"/>
            <w:gridSpan w:val="3"/>
          </w:tcPr>
          <w:p w14:paraId="3F61B134" w14:textId="77777777" w:rsidR="009C5A15" w:rsidRPr="009C5A15" w:rsidRDefault="009C5A15" w:rsidP="00F63D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b/>
                <w:sz w:val="27"/>
                <w:szCs w:val="27"/>
              </w:rPr>
              <w:t>Информация о продукции</w:t>
            </w:r>
          </w:p>
        </w:tc>
      </w:tr>
      <w:tr w:rsidR="009C5A15" w:rsidRPr="009C5A15" w14:paraId="03725A0C" w14:textId="77777777" w:rsidTr="00B20B62">
        <w:tc>
          <w:tcPr>
            <w:tcW w:w="3352" w:type="dxa"/>
            <w:gridSpan w:val="2"/>
          </w:tcPr>
          <w:p w14:paraId="719884AD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Основная продукция, услуги компании</w:t>
            </w:r>
          </w:p>
        </w:tc>
        <w:tc>
          <w:tcPr>
            <w:tcW w:w="6825" w:type="dxa"/>
          </w:tcPr>
          <w:p w14:paraId="0326D2D1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A15" w:rsidRPr="009C5A15" w14:paraId="531CD9B0" w14:textId="77777777" w:rsidTr="00B20B62">
        <w:tc>
          <w:tcPr>
            <w:tcW w:w="3352" w:type="dxa"/>
            <w:gridSpan w:val="2"/>
          </w:tcPr>
          <w:p w14:paraId="54F521BA" w14:textId="77777777" w:rsidR="009C5A15" w:rsidRPr="009C5A15" w:rsidRDefault="009C5A15" w:rsidP="005149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Сертификаты, лицензии</w:t>
            </w:r>
          </w:p>
        </w:tc>
        <w:tc>
          <w:tcPr>
            <w:tcW w:w="6825" w:type="dxa"/>
          </w:tcPr>
          <w:p w14:paraId="5B1BC336" w14:textId="1020107F" w:rsidR="009C5A15" w:rsidRPr="0031623E" w:rsidRDefault="009C5A15" w:rsidP="005149CC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1623E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ISO 9001, ISO </w:t>
            </w:r>
            <w:r w:rsidR="008B3FFB" w:rsidRPr="0031623E">
              <w:rPr>
                <w:rFonts w:ascii="Times New Roman" w:hAnsi="Times New Roman" w:cs="Times New Roman"/>
                <w:i/>
                <w:sz w:val="27"/>
                <w:szCs w:val="27"/>
              </w:rPr>
              <w:t>22000, ISO</w:t>
            </w:r>
            <w:r w:rsidRPr="0031623E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14001, CE, ГОСТ, ГОСТ Р</w:t>
            </w:r>
          </w:p>
        </w:tc>
      </w:tr>
      <w:tr w:rsidR="009C5A15" w:rsidRPr="009C5A15" w14:paraId="4BC0548E" w14:textId="77777777" w:rsidTr="00B20B62">
        <w:tc>
          <w:tcPr>
            <w:tcW w:w="10177" w:type="dxa"/>
            <w:gridSpan w:val="3"/>
          </w:tcPr>
          <w:p w14:paraId="0707A7E3" w14:textId="3E50F787" w:rsidR="009C5A15" w:rsidRPr="009C5A15" w:rsidRDefault="0031623E" w:rsidP="004543F5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31623E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="009C5A15" w:rsidRPr="0031623E">
              <w:rPr>
                <w:rFonts w:ascii="Times New Roman" w:hAnsi="Times New Roman" w:cs="Times New Roman"/>
                <w:b/>
                <w:sz w:val="27"/>
                <w:szCs w:val="27"/>
              </w:rPr>
              <w:t>Межрегиональное сотрудничество</w:t>
            </w:r>
          </w:p>
        </w:tc>
      </w:tr>
      <w:tr w:rsidR="00E27590" w:rsidRPr="009C5A15" w14:paraId="6671FE9E" w14:textId="77777777" w:rsidTr="00B20B62">
        <w:tc>
          <w:tcPr>
            <w:tcW w:w="3352" w:type="dxa"/>
            <w:gridSpan w:val="2"/>
          </w:tcPr>
          <w:p w14:paraId="1BBBEEF4" w14:textId="65309FBE" w:rsidR="00E27590" w:rsidRPr="009C5A15" w:rsidRDefault="00E27590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Присутствие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межрегиональных рынках</w:t>
            </w: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25" w:type="dxa"/>
          </w:tcPr>
          <w:p w14:paraId="13CACEF3" w14:textId="04BA4FEF" w:rsidR="00E27590" w:rsidRPr="009C5A15" w:rsidRDefault="00B20B62" w:rsidP="00E27590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и</w:t>
            </w:r>
            <w:r w:rsidR="00CE344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меются ли </w:t>
            </w:r>
            <w:r w:rsidR="00E27590" w:rsidRPr="009C5A15">
              <w:rPr>
                <w:rFonts w:ascii="Times New Roman" w:hAnsi="Times New Roman" w:cs="Times New Roman"/>
                <w:i/>
                <w:sz w:val="27"/>
                <w:szCs w:val="27"/>
              </w:rPr>
              <w:t>заключенные контракты (партнер, субъект РФ</w:t>
            </w:r>
            <w:r w:rsidR="0030034F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E27590" w:rsidRPr="009C5A15" w14:paraId="2F2233C6" w14:textId="77777777" w:rsidTr="00B20B62">
        <w:tc>
          <w:tcPr>
            <w:tcW w:w="3352" w:type="dxa"/>
            <w:gridSpan w:val="2"/>
          </w:tcPr>
          <w:p w14:paraId="1796495D" w14:textId="77777777" w:rsidR="00E27590" w:rsidRDefault="00E27590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>Интересующий рынок сбыта</w:t>
            </w:r>
          </w:p>
          <w:p w14:paraId="3E41D209" w14:textId="20026981" w:rsidR="006816D5" w:rsidRPr="009C5A15" w:rsidRDefault="006816D5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25" w:type="dxa"/>
          </w:tcPr>
          <w:p w14:paraId="7E23668D" w14:textId="4C7F0048" w:rsidR="00E27590" w:rsidRPr="009C5A15" w:rsidRDefault="00E27590" w:rsidP="00E27590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i/>
                <w:sz w:val="27"/>
                <w:szCs w:val="27"/>
              </w:rPr>
              <w:t>приоритетные субъекты РФ</w:t>
            </w:r>
          </w:p>
        </w:tc>
      </w:tr>
      <w:tr w:rsidR="00D3011F" w:rsidRPr="009C5A15" w14:paraId="78905765" w14:textId="77777777" w:rsidTr="00B20B62">
        <w:tc>
          <w:tcPr>
            <w:tcW w:w="3352" w:type="dxa"/>
            <w:gridSpan w:val="2"/>
          </w:tcPr>
          <w:p w14:paraId="4D1FBE6A" w14:textId="1C550EBB" w:rsidR="00D3011F" w:rsidRPr="009C5A15" w:rsidRDefault="00D3011F" w:rsidP="00D301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Возможные объемы </w:t>
            </w:r>
            <w:r w:rsidR="00B20B62">
              <w:rPr>
                <w:rFonts w:ascii="Times New Roman" w:hAnsi="Times New Roman" w:cs="Times New Roman"/>
                <w:sz w:val="27"/>
                <w:szCs w:val="27"/>
              </w:rPr>
              <w:t>поставок 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межрегиональный рынок (субъекты РФ)</w:t>
            </w:r>
          </w:p>
        </w:tc>
        <w:tc>
          <w:tcPr>
            <w:tcW w:w="6825" w:type="dxa"/>
          </w:tcPr>
          <w:p w14:paraId="55D8C87D" w14:textId="2E58721D" w:rsidR="00D3011F" w:rsidRPr="009C5A15" w:rsidRDefault="00D3011F" w:rsidP="00D3011F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4D42E6" w:rsidRPr="009C5A15" w14:paraId="2324A6E9" w14:textId="77777777" w:rsidTr="00B20B62">
        <w:tc>
          <w:tcPr>
            <w:tcW w:w="10177" w:type="dxa"/>
            <w:gridSpan w:val="3"/>
          </w:tcPr>
          <w:p w14:paraId="24246432" w14:textId="17D60D67" w:rsidR="004D42E6" w:rsidRPr="00E27590" w:rsidRDefault="004D42E6" w:rsidP="005A7CC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Международное сотрудничество</w:t>
            </w:r>
          </w:p>
        </w:tc>
      </w:tr>
      <w:tr w:rsidR="00E27590" w:rsidRPr="009C5A15" w14:paraId="574CE661" w14:textId="77777777" w:rsidTr="00B20B62">
        <w:tc>
          <w:tcPr>
            <w:tcW w:w="3352" w:type="dxa"/>
            <w:gridSpan w:val="2"/>
          </w:tcPr>
          <w:p w14:paraId="4E28F2D8" w14:textId="4481F11F" w:rsidR="00E27590" w:rsidRPr="009C5A15" w:rsidRDefault="00700A75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Код ТН ВЭД</w:t>
            </w:r>
          </w:p>
        </w:tc>
        <w:tc>
          <w:tcPr>
            <w:tcW w:w="6825" w:type="dxa"/>
          </w:tcPr>
          <w:p w14:paraId="13F91FFD" w14:textId="1AA146B1" w:rsidR="00E27590" w:rsidRPr="009C5A15" w:rsidRDefault="00E27590" w:rsidP="00E27590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E27590" w:rsidRPr="009C5A15" w14:paraId="7DA24B5F" w14:textId="77777777" w:rsidTr="00B20B62">
        <w:trPr>
          <w:trHeight w:val="819"/>
        </w:trPr>
        <w:tc>
          <w:tcPr>
            <w:tcW w:w="3352" w:type="dxa"/>
            <w:gridSpan w:val="2"/>
          </w:tcPr>
          <w:p w14:paraId="2C78A20E" w14:textId="3BE64A88" w:rsidR="00E27590" w:rsidRPr="009C5A15" w:rsidRDefault="00700A75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Присутствие на внешних рынках</w:t>
            </w:r>
          </w:p>
        </w:tc>
        <w:tc>
          <w:tcPr>
            <w:tcW w:w="6825" w:type="dxa"/>
          </w:tcPr>
          <w:p w14:paraId="2AEDBE17" w14:textId="5C6F62CF" w:rsidR="00E27590" w:rsidRPr="009C5A15" w:rsidRDefault="00700A75" w:rsidP="00E27590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i/>
                <w:sz w:val="27"/>
                <w:szCs w:val="27"/>
              </w:rPr>
              <w:t>заключенные контракты (иностранный партнер, страна)</w:t>
            </w:r>
          </w:p>
        </w:tc>
      </w:tr>
      <w:tr w:rsidR="00E27590" w:rsidRPr="009C5A15" w14:paraId="05A84400" w14:textId="77777777" w:rsidTr="00B20B62">
        <w:tc>
          <w:tcPr>
            <w:tcW w:w="3352" w:type="dxa"/>
            <w:gridSpan w:val="2"/>
          </w:tcPr>
          <w:p w14:paraId="5632859B" w14:textId="5D496990" w:rsidR="00E27590" w:rsidRPr="009C5A15" w:rsidRDefault="00700A75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Интересующий рынок сбыта</w:t>
            </w:r>
          </w:p>
        </w:tc>
        <w:tc>
          <w:tcPr>
            <w:tcW w:w="6825" w:type="dxa"/>
          </w:tcPr>
          <w:p w14:paraId="49E27D68" w14:textId="77777777" w:rsidR="00E27590" w:rsidRDefault="00700A75" w:rsidP="00E27590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приоритетные страны</w:t>
            </w:r>
          </w:p>
          <w:p w14:paraId="6B3C5C27" w14:textId="3603C67D" w:rsidR="00CE3446" w:rsidRPr="009C5A15" w:rsidRDefault="00CE3446" w:rsidP="00E27590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E27590" w:rsidRPr="009C5A15" w14:paraId="1F597ACC" w14:textId="77777777" w:rsidTr="00B20B62">
        <w:tc>
          <w:tcPr>
            <w:tcW w:w="10177" w:type="dxa"/>
            <w:gridSpan w:val="3"/>
          </w:tcPr>
          <w:p w14:paraId="57BA40EC" w14:textId="382E7D4F" w:rsidR="00E27590" w:rsidRPr="0031623E" w:rsidRDefault="00E27590" w:rsidP="00E27590">
            <w:pPr>
              <w:ind w:left="3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8. </w:t>
            </w:r>
            <w:r w:rsidRPr="0031623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Проблемы </w:t>
            </w:r>
          </w:p>
        </w:tc>
      </w:tr>
      <w:tr w:rsidR="00E27590" w:rsidRPr="009C5A15" w14:paraId="5C926C3E" w14:textId="77777777" w:rsidTr="00B20B62">
        <w:tc>
          <w:tcPr>
            <w:tcW w:w="3352" w:type="dxa"/>
            <w:gridSpan w:val="2"/>
          </w:tcPr>
          <w:p w14:paraId="585F3F93" w14:textId="668CD3BB" w:rsidR="00E27590" w:rsidRPr="009C5A15" w:rsidRDefault="00E27590" w:rsidP="00E275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С какими проблемами вы сталкиваетесь при организации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поставок</w:t>
            </w:r>
            <w:r w:rsidRPr="009C5A15">
              <w:rPr>
                <w:rFonts w:ascii="Times New Roman" w:hAnsi="Times New Roman" w:cs="Times New Roman"/>
                <w:sz w:val="27"/>
                <w:szCs w:val="27"/>
              </w:rPr>
              <w:t xml:space="preserve"> продукции или какие факторы ограничивают </w:t>
            </w:r>
            <w:r w:rsidRPr="009C5A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вашу межрегиональную деятельность?</w:t>
            </w:r>
          </w:p>
        </w:tc>
        <w:tc>
          <w:tcPr>
            <w:tcW w:w="6825" w:type="dxa"/>
          </w:tcPr>
          <w:p w14:paraId="5916D912" w14:textId="77777777" w:rsidR="00E27590" w:rsidRPr="009C5A15" w:rsidRDefault="00E27590" w:rsidP="0030034F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 xml:space="preserve">конкуренция, недостаток квалифицированных специалистов для организации поставок, недостаток информации о межрегиональных рынках сбыта, недостаток финансовых средств для организации </w:t>
            </w:r>
            <w:r w:rsidRPr="009C5A15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участия в выставках, рекламы товаров и другие факторы</w:t>
            </w:r>
          </w:p>
        </w:tc>
      </w:tr>
      <w:tr w:rsidR="00700A75" w:rsidRPr="009C5A15" w14:paraId="38429162" w14:textId="77777777" w:rsidTr="00B20B62">
        <w:tc>
          <w:tcPr>
            <w:tcW w:w="3352" w:type="dxa"/>
            <w:gridSpan w:val="2"/>
          </w:tcPr>
          <w:p w14:paraId="13F85E4D" w14:textId="5DB0B88D" w:rsidR="00CE3446" w:rsidRPr="009C5A15" w:rsidRDefault="00700A75" w:rsidP="00CE34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 какими проблемами вы сталкиваетесь при организации экспорта продукции или какие факторы ограничивают вашу внешнеэкономическую деятельность?</w:t>
            </w:r>
          </w:p>
        </w:tc>
        <w:tc>
          <w:tcPr>
            <w:tcW w:w="6825" w:type="dxa"/>
          </w:tcPr>
          <w:p w14:paraId="5787BFDF" w14:textId="77777777" w:rsidR="00700A75" w:rsidRDefault="00700A75" w:rsidP="00700A75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C5A15">
              <w:rPr>
                <w:rFonts w:ascii="Times New Roman" w:hAnsi="Times New Roman" w:cs="Times New Roman"/>
                <w:i/>
                <w:sz w:val="27"/>
                <w:szCs w:val="27"/>
              </w:rPr>
              <w:t>конкуренция, таможенный контроль, недостаток квалифицированных специалистов для организации экспорта, валютный контроль, отсутствие лиц, владеющих иностранными языками, недостаток информации о зарубежных рынках сбыта, недостаток финансовых средств для организации участия в выставках, рекламы товаров и другие факторы</w:t>
            </w:r>
          </w:p>
          <w:p w14:paraId="3A465BF5" w14:textId="22480D6B" w:rsidR="0030034F" w:rsidRPr="009C5A15" w:rsidRDefault="0030034F" w:rsidP="00700A75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700A75" w:rsidRPr="009C5A15" w14:paraId="2E49580C" w14:textId="77777777" w:rsidTr="00B20B62">
        <w:trPr>
          <w:trHeight w:val="446"/>
        </w:trPr>
        <w:tc>
          <w:tcPr>
            <w:tcW w:w="284" w:type="dxa"/>
          </w:tcPr>
          <w:p w14:paraId="784F6528" w14:textId="77777777" w:rsidR="00700A75" w:rsidRPr="007B299F" w:rsidRDefault="00700A75" w:rsidP="00700A7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9893" w:type="dxa"/>
            <w:gridSpan w:val="2"/>
          </w:tcPr>
          <w:p w14:paraId="18E8992F" w14:textId="7B817531" w:rsidR="00700A75" w:rsidRPr="0031623E" w:rsidRDefault="00700A75" w:rsidP="00700A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9. </w:t>
            </w:r>
            <w:r w:rsidRPr="0031623E">
              <w:rPr>
                <w:rFonts w:ascii="Times New Roman" w:hAnsi="Times New Roman" w:cs="Times New Roman"/>
                <w:b/>
                <w:sz w:val="27"/>
                <w:szCs w:val="27"/>
              </w:rPr>
              <w:t>Предложения по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развитию межрегиональных, международных </w:t>
            </w:r>
            <w:r w:rsidR="00B20B62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 внешнеэкономических связей </w:t>
            </w:r>
          </w:p>
        </w:tc>
      </w:tr>
      <w:tr w:rsidR="00700A75" w:rsidRPr="009C5A15" w14:paraId="45FBD185" w14:textId="77777777" w:rsidTr="00B20B62">
        <w:trPr>
          <w:trHeight w:val="314"/>
        </w:trPr>
        <w:tc>
          <w:tcPr>
            <w:tcW w:w="284" w:type="dxa"/>
          </w:tcPr>
          <w:p w14:paraId="4EC39222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9893" w:type="dxa"/>
            <w:gridSpan w:val="2"/>
          </w:tcPr>
          <w:p w14:paraId="3FCA1105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A75" w:rsidRPr="009C5A15" w14:paraId="61FCCA48" w14:textId="77777777" w:rsidTr="00B20B62">
        <w:trPr>
          <w:trHeight w:val="276"/>
        </w:trPr>
        <w:tc>
          <w:tcPr>
            <w:tcW w:w="284" w:type="dxa"/>
          </w:tcPr>
          <w:p w14:paraId="68A1B9F3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9893" w:type="dxa"/>
            <w:gridSpan w:val="2"/>
          </w:tcPr>
          <w:p w14:paraId="1F6788EE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A75" w:rsidRPr="009C5A15" w14:paraId="5EDAC50C" w14:textId="77777777" w:rsidTr="00B20B62">
        <w:trPr>
          <w:trHeight w:val="278"/>
        </w:trPr>
        <w:tc>
          <w:tcPr>
            <w:tcW w:w="284" w:type="dxa"/>
          </w:tcPr>
          <w:p w14:paraId="39E9125C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9893" w:type="dxa"/>
            <w:gridSpan w:val="2"/>
          </w:tcPr>
          <w:p w14:paraId="3D7223F8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A75" w:rsidRPr="009C5A15" w14:paraId="16B8E5A5" w14:textId="77777777" w:rsidTr="00B20B62">
        <w:trPr>
          <w:trHeight w:val="342"/>
        </w:trPr>
        <w:tc>
          <w:tcPr>
            <w:tcW w:w="284" w:type="dxa"/>
          </w:tcPr>
          <w:p w14:paraId="09C6430A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9893" w:type="dxa"/>
            <w:gridSpan w:val="2"/>
          </w:tcPr>
          <w:p w14:paraId="16069CC5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A75" w:rsidRPr="009C5A15" w14:paraId="224A1798" w14:textId="77777777" w:rsidTr="00B20B62">
        <w:trPr>
          <w:trHeight w:val="276"/>
        </w:trPr>
        <w:tc>
          <w:tcPr>
            <w:tcW w:w="284" w:type="dxa"/>
          </w:tcPr>
          <w:p w14:paraId="7F2FD708" w14:textId="524F232C" w:rsidR="00700A7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9893" w:type="dxa"/>
            <w:gridSpan w:val="2"/>
          </w:tcPr>
          <w:p w14:paraId="69594F74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A75" w:rsidRPr="009C5A15" w14:paraId="1B146876" w14:textId="77777777" w:rsidTr="00B20B62">
        <w:trPr>
          <w:trHeight w:val="276"/>
        </w:trPr>
        <w:tc>
          <w:tcPr>
            <w:tcW w:w="284" w:type="dxa"/>
          </w:tcPr>
          <w:p w14:paraId="6EDB7728" w14:textId="1774D896" w:rsidR="00700A7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893" w:type="dxa"/>
            <w:gridSpan w:val="2"/>
          </w:tcPr>
          <w:p w14:paraId="74772D5E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A75" w:rsidRPr="009C5A15" w14:paraId="4497ABDA" w14:textId="77777777" w:rsidTr="00B20B62">
        <w:trPr>
          <w:trHeight w:val="276"/>
        </w:trPr>
        <w:tc>
          <w:tcPr>
            <w:tcW w:w="284" w:type="dxa"/>
          </w:tcPr>
          <w:p w14:paraId="2CE3E8AB" w14:textId="7FA54C22" w:rsidR="00700A7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9893" w:type="dxa"/>
            <w:gridSpan w:val="2"/>
          </w:tcPr>
          <w:p w14:paraId="3E61AF87" w14:textId="77777777" w:rsidR="00700A75" w:rsidRPr="009C5A15" w:rsidRDefault="00700A75" w:rsidP="00700A7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2472422" w14:textId="77777777" w:rsidR="00B05E28" w:rsidRPr="009C5A15" w:rsidRDefault="00B05E28" w:rsidP="002244A8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B05E28" w:rsidRPr="009C5A15" w:rsidSect="0030034F">
      <w:footerReference w:type="default" r:id="rId7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6D89" w14:textId="77777777" w:rsidR="003911CE" w:rsidRDefault="003911CE" w:rsidP="001009C9">
      <w:pPr>
        <w:spacing w:after="0" w:line="240" w:lineRule="auto"/>
      </w:pPr>
      <w:r>
        <w:separator/>
      </w:r>
    </w:p>
  </w:endnote>
  <w:endnote w:type="continuationSeparator" w:id="0">
    <w:p w14:paraId="631DC730" w14:textId="77777777" w:rsidR="003911CE" w:rsidRDefault="003911CE" w:rsidP="0010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6654510"/>
      <w:docPartObj>
        <w:docPartGallery w:val="Page Numbers (Bottom of Page)"/>
        <w:docPartUnique/>
      </w:docPartObj>
    </w:sdtPr>
    <w:sdtContent>
      <w:p w14:paraId="00AD0147" w14:textId="5FCBD2C3" w:rsidR="001009C9" w:rsidRDefault="001009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D8">
          <w:rPr>
            <w:noProof/>
          </w:rPr>
          <w:t>2</w:t>
        </w:r>
        <w:r>
          <w:fldChar w:fldCharType="end"/>
        </w:r>
      </w:p>
    </w:sdtContent>
  </w:sdt>
  <w:p w14:paraId="0816BFF6" w14:textId="77777777" w:rsidR="001009C9" w:rsidRDefault="00100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32D7" w14:textId="77777777" w:rsidR="003911CE" w:rsidRDefault="003911CE" w:rsidP="001009C9">
      <w:pPr>
        <w:spacing w:after="0" w:line="240" w:lineRule="auto"/>
      </w:pPr>
      <w:r>
        <w:separator/>
      </w:r>
    </w:p>
  </w:footnote>
  <w:footnote w:type="continuationSeparator" w:id="0">
    <w:p w14:paraId="215F7A4F" w14:textId="77777777" w:rsidR="003911CE" w:rsidRDefault="003911CE" w:rsidP="0010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753"/>
    <w:multiLevelType w:val="hybridMultilevel"/>
    <w:tmpl w:val="006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4E71"/>
    <w:multiLevelType w:val="hybridMultilevel"/>
    <w:tmpl w:val="006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FEB"/>
    <w:multiLevelType w:val="hybridMultilevel"/>
    <w:tmpl w:val="08A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31FB"/>
    <w:multiLevelType w:val="hybridMultilevel"/>
    <w:tmpl w:val="006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B"/>
    <w:multiLevelType w:val="hybridMultilevel"/>
    <w:tmpl w:val="6914973C"/>
    <w:lvl w:ilvl="0" w:tplc="56E61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4257">
    <w:abstractNumId w:val="1"/>
  </w:num>
  <w:num w:numId="2" w16cid:durableId="782380091">
    <w:abstractNumId w:val="0"/>
  </w:num>
  <w:num w:numId="3" w16cid:durableId="1433739821">
    <w:abstractNumId w:val="3"/>
  </w:num>
  <w:num w:numId="4" w16cid:durableId="635262461">
    <w:abstractNumId w:val="4"/>
  </w:num>
  <w:num w:numId="5" w16cid:durableId="45098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F0"/>
    <w:rsid w:val="000E1FB0"/>
    <w:rsid w:val="001009C9"/>
    <w:rsid w:val="00157C2B"/>
    <w:rsid w:val="002244A8"/>
    <w:rsid w:val="002908EA"/>
    <w:rsid w:val="0030034F"/>
    <w:rsid w:val="00300D81"/>
    <w:rsid w:val="0031623E"/>
    <w:rsid w:val="00335E4D"/>
    <w:rsid w:val="003911CE"/>
    <w:rsid w:val="003D7DA4"/>
    <w:rsid w:val="004543F5"/>
    <w:rsid w:val="00476478"/>
    <w:rsid w:val="004D42E6"/>
    <w:rsid w:val="005149CC"/>
    <w:rsid w:val="00526B6A"/>
    <w:rsid w:val="005A7CC1"/>
    <w:rsid w:val="005D25ED"/>
    <w:rsid w:val="00644A86"/>
    <w:rsid w:val="006816D5"/>
    <w:rsid w:val="00700A75"/>
    <w:rsid w:val="00770D45"/>
    <w:rsid w:val="007B299F"/>
    <w:rsid w:val="007D2400"/>
    <w:rsid w:val="008375C3"/>
    <w:rsid w:val="00860707"/>
    <w:rsid w:val="0088724B"/>
    <w:rsid w:val="008975F0"/>
    <w:rsid w:val="008B3FFB"/>
    <w:rsid w:val="00913FB9"/>
    <w:rsid w:val="00971B95"/>
    <w:rsid w:val="00987410"/>
    <w:rsid w:val="009B1FD8"/>
    <w:rsid w:val="009C5A15"/>
    <w:rsid w:val="009F02AF"/>
    <w:rsid w:val="00A41D24"/>
    <w:rsid w:val="00A83452"/>
    <w:rsid w:val="00AB0604"/>
    <w:rsid w:val="00B03719"/>
    <w:rsid w:val="00B05E28"/>
    <w:rsid w:val="00B20B62"/>
    <w:rsid w:val="00B73639"/>
    <w:rsid w:val="00B774F3"/>
    <w:rsid w:val="00C02142"/>
    <w:rsid w:val="00C22D8C"/>
    <w:rsid w:val="00C33CAD"/>
    <w:rsid w:val="00C657D8"/>
    <w:rsid w:val="00C911A8"/>
    <w:rsid w:val="00C91CCD"/>
    <w:rsid w:val="00CA58C7"/>
    <w:rsid w:val="00CB2687"/>
    <w:rsid w:val="00CC35AC"/>
    <w:rsid w:val="00CE3446"/>
    <w:rsid w:val="00D07D50"/>
    <w:rsid w:val="00D109DE"/>
    <w:rsid w:val="00D2422C"/>
    <w:rsid w:val="00D267DA"/>
    <w:rsid w:val="00D3011F"/>
    <w:rsid w:val="00D84CB8"/>
    <w:rsid w:val="00DB1BCF"/>
    <w:rsid w:val="00DD6FD8"/>
    <w:rsid w:val="00E27590"/>
    <w:rsid w:val="00E74413"/>
    <w:rsid w:val="00ED24CA"/>
    <w:rsid w:val="00F01D9E"/>
    <w:rsid w:val="00F42D02"/>
    <w:rsid w:val="00F63DE1"/>
    <w:rsid w:val="00FB50CE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49B1"/>
  <w15:docId w15:val="{6D0DAA77-1C6F-4A5E-8092-666BFAD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1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9C9"/>
  </w:style>
  <w:style w:type="paragraph" w:styleId="a7">
    <w:name w:val="footer"/>
    <w:basedOn w:val="a"/>
    <w:link w:val="a8"/>
    <w:uiPriority w:val="99"/>
    <w:unhideWhenUsed/>
    <w:rsid w:val="0010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9C9"/>
  </w:style>
  <w:style w:type="paragraph" w:styleId="a9">
    <w:name w:val="Balloon Text"/>
    <w:basedOn w:val="a"/>
    <w:link w:val="aa"/>
    <w:uiPriority w:val="99"/>
    <w:semiHidden/>
    <w:unhideWhenUsed/>
    <w:rsid w:val="008B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101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8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249350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7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4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7347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143222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66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21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66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5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5420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6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94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97081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93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80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2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89706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3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27904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525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1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043051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8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37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32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1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3974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80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1372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984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971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03727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14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1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6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5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3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47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3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9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1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2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42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44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5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3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8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2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2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55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64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09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7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87531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1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04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4320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329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659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9222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627598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30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7314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2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44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53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9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13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20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2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075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448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05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0372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8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32031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35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1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9810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072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513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54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83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46620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45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0768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0553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225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7580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05053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10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0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4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0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23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4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3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0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4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47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53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2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54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8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5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3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6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2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7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0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36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77262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9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9026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8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67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46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2187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797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87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57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8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77395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3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34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59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9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83142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2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59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725860">
          <w:marLeft w:val="-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53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5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445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9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225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19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852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103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Шахбанова Шуайнат Магомедовна</cp:lastModifiedBy>
  <cp:revision>4</cp:revision>
  <cp:lastPrinted>2023-07-31T09:33:00Z</cp:lastPrinted>
  <dcterms:created xsi:type="dcterms:W3CDTF">2024-09-12T12:39:00Z</dcterms:created>
  <dcterms:modified xsi:type="dcterms:W3CDTF">2025-03-19T12:32:00Z</dcterms:modified>
</cp:coreProperties>
</file>